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 w:rsidRPr="003017FD">
        <w:rPr>
          <w:b/>
        </w:rPr>
        <w:t xml:space="preserve">Приложение № </w:t>
      </w:r>
      <w:r w:rsidR="00AC01B4">
        <w:rPr>
          <w:b/>
        </w:rPr>
        <w:t>3</w:t>
      </w:r>
      <w:r w:rsidRPr="003E3E82">
        <w:br/>
        <w:t>к объявлению о приеме документов</w:t>
      </w:r>
    </w:p>
    <w:p w:rsidR="00A34BD6" w:rsidRDefault="00A34BD6" w:rsidP="00A34BD6">
      <w:pPr>
        <w:ind w:left="5103"/>
        <w:jc w:val="center"/>
      </w:pPr>
      <w:r w:rsidRPr="003E3E82">
        <w:t>для участия в конкурсе на включение</w:t>
      </w:r>
      <w:r w:rsidRPr="003E3E82">
        <w:br/>
        <w:t xml:space="preserve">в кадровый резерв </w:t>
      </w:r>
      <w:r>
        <w:t>Пермьстата</w:t>
      </w:r>
    </w:p>
    <w:p w:rsidR="00A34BD6" w:rsidRPr="003E3E82" w:rsidRDefault="00A34BD6" w:rsidP="00A34BD6">
      <w:pPr>
        <w:ind w:left="5103"/>
        <w:jc w:val="center"/>
        <w:rPr>
          <w:rFonts w:ascii="Calibri" w:hAnsi="Calibri"/>
        </w:rPr>
      </w:pPr>
      <w:r>
        <w:t xml:space="preserve">от </w:t>
      </w:r>
      <w:r w:rsidR="00AC01B4">
        <w:t>27.04.2021</w:t>
      </w:r>
    </w:p>
    <w:p w:rsidR="00A34BD6" w:rsidRDefault="00A34BD6" w:rsidP="00DF621E">
      <w:pPr>
        <w:jc w:val="center"/>
        <w:rPr>
          <w:b/>
          <w:sz w:val="28"/>
          <w:szCs w:val="28"/>
        </w:rPr>
      </w:pPr>
    </w:p>
    <w:p w:rsidR="00DF621E" w:rsidRDefault="00DF621E" w:rsidP="00DF621E">
      <w:pPr>
        <w:jc w:val="center"/>
        <w:rPr>
          <w:sz w:val="28"/>
          <w:szCs w:val="28"/>
        </w:rPr>
      </w:pPr>
      <w:r w:rsidRPr="00556201">
        <w:rPr>
          <w:b/>
          <w:sz w:val="28"/>
          <w:szCs w:val="28"/>
        </w:rPr>
        <w:t>Квалификационные требования</w:t>
      </w:r>
    </w:p>
    <w:p w:rsidR="00626CE1" w:rsidRDefault="00626CE1" w:rsidP="00626CE1">
      <w:pPr>
        <w:jc w:val="center"/>
        <w:rPr>
          <w:b/>
        </w:rPr>
      </w:pPr>
    </w:p>
    <w:p w:rsidR="00626CE1" w:rsidRPr="0062350D" w:rsidRDefault="00626CE1" w:rsidP="00626CE1">
      <w:pPr>
        <w:jc w:val="center"/>
        <w:rPr>
          <w:b/>
        </w:rPr>
      </w:pPr>
      <w:r w:rsidRPr="0062350D">
        <w:rPr>
          <w:b/>
        </w:rPr>
        <w:t>Финансово-экономический отдел</w:t>
      </w:r>
    </w:p>
    <w:p w:rsidR="00DF621E" w:rsidRDefault="00DF621E" w:rsidP="00DF621E">
      <w:pPr>
        <w:jc w:val="center"/>
      </w:pPr>
    </w:p>
    <w:p w:rsidR="00DF621E" w:rsidRPr="00DF621E" w:rsidRDefault="001C0394" w:rsidP="00A34BD6">
      <w:pPr>
        <w:jc w:val="center"/>
        <w:rPr>
          <w:b/>
        </w:rPr>
      </w:pPr>
      <w:r>
        <w:rPr>
          <w:b/>
          <w:u w:val="single"/>
        </w:rPr>
        <w:t>старшая</w:t>
      </w:r>
      <w:r w:rsidR="00DF621E" w:rsidRPr="00DF621E">
        <w:rPr>
          <w:b/>
          <w:u w:val="single"/>
        </w:rPr>
        <w:t xml:space="preserve"> группа должностей, категория «</w:t>
      </w:r>
      <w:r>
        <w:rPr>
          <w:b/>
          <w:u w:val="single"/>
        </w:rPr>
        <w:t>специалисты</w:t>
      </w:r>
      <w:r w:rsidR="00DF621E" w:rsidRPr="00DF621E">
        <w:rPr>
          <w:b/>
          <w:u w:val="single"/>
        </w:rPr>
        <w:t>»</w:t>
      </w:r>
      <w:bookmarkStart w:id="0" w:name="_GoBack"/>
      <w:bookmarkEnd w:id="0"/>
    </w:p>
    <w:p w:rsidR="00DF621E" w:rsidRPr="00DF621E" w:rsidRDefault="001C0394" w:rsidP="001C0394">
      <w:pPr>
        <w:jc w:val="center"/>
      </w:pPr>
      <w:r w:rsidRPr="00DF621E">
        <w:t xml:space="preserve"> </w:t>
      </w:r>
      <w:r w:rsidR="00DF621E" w:rsidRPr="00DF621E">
        <w:t>(</w:t>
      </w:r>
      <w:r>
        <w:t>главный специалист-эксперт, ведущий специалис</w:t>
      </w:r>
      <w:r w:rsidR="00626CE1">
        <w:t>т-эксперт</w:t>
      </w:r>
      <w:r w:rsidR="00DF621E" w:rsidRPr="00DF621E">
        <w:t>)</w:t>
      </w:r>
    </w:p>
    <w:p w:rsidR="00DF621E" w:rsidRPr="00100B4E" w:rsidRDefault="00DF621E" w:rsidP="0062350D">
      <w:pPr>
        <w:jc w:val="center"/>
      </w:pPr>
    </w:p>
    <w:p w:rsidR="001B4BFF" w:rsidRPr="00A34BD6" w:rsidRDefault="00DF621E" w:rsidP="00DF621E">
      <w:pPr>
        <w:rPr>
          <w:b/>
          <w:sz w:val="22"/>
          <w:szCs w:val="22"/>
        </w:rPr>
      </w:pPr>
      <w:r w:rsidRPr="00A34BD6">
        <w:rPr>
          <w:b/>
          <w:sz w:val="22"/>
          <w:szCs w:val="22"/>
        </w:rPr>
        <w:t>Базовые квалификационные требования:</w:t>
      </w:r>
    </w:p>
    <w:p w:rsidR="00DF621E" w:rsidRPr="00DF621E" w:rsidRDefault="00DF621E" w:rsidP="00DF621E">
      <w:pPr>
        <w:pStyle w:val="a3"/>
        <w:numPr>
          <w:ilvl w:val="0"/>
          <w:numId w:val="3"/>
        </w:numPr>
        <w:spacing w:after="0" w:line="240" w:lineRule="auto"/>
        <w:ind w:left="0" w:firstLine="142"/>
        <w:rPr>
          <w:rFonts w:ascii="Times New Roman" w:eastAsia="Times New Roman" w:hAnsi="Times New Roman"/>
          <w:lang w:eastAsia="ru-RU"/>
        </w:rPr>
      </w:pPr>
      <w:r w:rsidRPr="00DF621E">
        <w:rPr>
          <w:rFonts w:ascii="Times New Roman" w:eastAsia="Times New Roman" w:hAnsi="Times New Roman"/>
          <w:lang w:eastAsia="ru-RU"/>
        </w:rPr>
        <w:t>высшее образование.</w:t>
      </w:r>
    </w:p>
    <w:p w:rsidR="00DF621E" w:rsidRPr="00DF621E" w:rsidRDefault="00A34BD6" w:rsidP="00DF621E">
      <w:pPr>
        <w:pStyle w:val="a3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/>
        </w:rPr>
      </w:pPr>
      <w:r>
        <w:rPr>
          <w:rFonts w:ascii="Times New Roman" w:hAnsi="Times New Roman"/>
        </w:rPr>
        <w:t>требований к стажу не установлено</w:t>
      </w:r>
    </w:p>
    <w:p w:rsidR="00DF621E" w:rsidRPr="00DF621E" w:rsidRDefault="00DF621E" w:rsidP="00DF621E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142"/>
        <w:rPr>
          <w:rFonts w:ascii="Times New Roman" w:hAnsi="Times New Roman"/>
        </w:rPr>
      </w:pPr>
      <w:r w:rsidRPr="00DF621E">
        <w:rPr>
          <w:rFonts w:ascii="Times New Roman" w:hAnsi="Times New Roman"/>
        </w:rPr>
        <w:t>обладать следующими базовыми знаниями и умениями:</w:t>
      </w:r>
    </w:p>
    <w:p w:rsidR="002A675A" w:rsidRPr="002A675A" w:rsidRDefault="002A675A" w:rsidP="002A675A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2A675A">
        <w:rPr>
          <w:sz w:val="22"/>
          <w:szCs w:val="22"/>
        </w:rPr>
        <w:t>1) знанием государственного языка Российской Федерации (русского языка);</w:t>
      </w:r>
    </w:p>
    <w:p w:rsidR="002A675A" w:rsidRPr="002A675A" w:rsidRDefault="002A675A" w:rsidP="002A675A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2A675A">
        <w:rPr>
          <w:sz w:val="22"/>
          <w:szCs w:val="22"/>
        </w:rPr>
        <w:t xml:space="preserve">2) знаниями основ: </w:t>
      </w:r>
    </w:p>
    <w:p w:rsidR="002A675A" w:rsidRPr="002A675A" w:rsidRDefault="002A675A" w:rsidP="002A675A">
      <w:pPr>
        <w:pStyle w:val="a3"/>
        <w:numPr>
          <w:ilvl w:val="1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Конституции Российской Федерации;</w:t>
      </w:r>
    </w:p>
    <w:p w:rsidR="002A675A" w:rsidRPr="002A675A" w:rsidRDefault="002A675A" w:rsidP="002A675A">
      <w:pPr>
        <w:pStyle w:val="a3"/>
        <w:numPr>
          <w:ilvl w:val="1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Федерального закона от 27 мая 2003 г. № 58-ФЗ «О системе государственной службы Российской Федерации»;</w:t>
      </w:r>
    </w:p>
    <w:p w:rsidR="002A675A" w:rsidRPr="002A675A" w:rsidRDefault="002A675A" w:rsidP="002A675A">
      <w:pPr>
        <w:pStyle w:val="a3"/>
        <w:numPr>
          <w:ilvl w:val="1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Федерального закона от 27 июля 2004 г. № 79-ФЗ «О государственной гражданской службе Российской Федерации»;</w:t>
      </w:r>
    </w:p>
    <w:p w:rsidR="002A675A" w:rsidRPr="002A675A" w:rsidRDefault="002A675A" w:rsidP="002A675A">
      <w:pPr>
        <w:pStyle w:val="a3"/>
        <w:numPr>
          <w:ilvl w:val="1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Федерального закона от 25 декабря 2008 г. № 273-ФЗ «О противодействии коррупции»;</w:t>
      </w:r>
    </w:p>
    <w:p w:rsidR="002A675A" w:rsidRPr="002A675A" w:rsidRDefault="002A675A" w:rsidP="002A675A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2A675A">
        <w:rPr>
          <w:sz w:val="22"/>
          <w:szCs w:val="22"/>
        </w:rPr>
        <w:t>3) знаниями и умениями в области информационно-коммуникационных технологий.</w:t>
      </w:r>
    </w:p>
    <w:p w:rsidR="002A675A" w:rsidRPr="002A675A" w:rsidRDefault="002A675A" w:rsidP="002A675A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2A675A">
        <w:rPr>
          <w:sz w:val="22"/>
          <w:szCs w:val="22"/>
        </w:rPr>
        <w:t>Общие умения:</w:t>
      </w:r>
    </w:p>
    <w:p w:rsidR="002A675A" w:rsidRPr="002A675A" w:rsidRDefault="002A675A" w:rsidP="002A675A">
      <w:pPr>
        <w:pStyle w:val="Doc-0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284"/>
      </w:pPr>
      <w:r w:rsidRPr="002A675A">
        <w:t>умение мыслить системно (стратегически);</w:t>
      </w:r>
    </w:p>
    <w:p w:rsidR="002A675A" w:rsidRPr="002A675A" w:rsidRDefault="002A675A" w:rsidP="002A675A">
      <w:pPr>
        <w:pStyle w:val="Doc-0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284"/>
      </w:pPr>
      <w:r w:rsidRPr="002A675A">
        <w:t>умение планировать, рационально использовать служебное время и достигать результата;</w:t>
      </w:r>
    </w:p>
    <w:p w:rsidR="002A675A" w:rsidRPr="002A675A" w:rsidRDefault="002A675A" w:rsidP="002A675A">
      <w:pPr>
        <w:pStyle w:val="Doc-0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284"/>
      </w:pPr>
      <w:r w:rsidRPr="002A675A">
        <w:t>коммуникативные умения;</w:t>
      </w:r>
    </w:p>
    <w:p w:rsidR="002A675A" w:rsidRPr="002A675A" w:rsidRDefault="002A675A" w:rsidP="002A675A">
      <w:pPr>
        <w:pStyle w:val="Doc-0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284"/>
      </w:pPr>
      <w:r w:rsidRPr="002A675A">
        <w:t>умение управлять изменениями.</w:t>
      </w:r>
    </w:p>
    <w:p w:rsidR="002A675A" w:rsidRPr="002A675A" w:rsidRDefault="002A675A" w:rsidP="002A675A">
      <w:pPr>
        <w:tabs>
          <w:tab w:val="left" w:pos="709"/>
        </w:tabs>
        <w:ind w:firstLine="284"/>
        <w:jc w:val="both"/>
        <w:rPr>
          <w:sz w:val="22"/>
          <w:szCs w:val="22"/>
        </w:rPr>
      </w:pPr>
      <w:r w:rsidRPr="002A675A">
        <w:rPr>
          <w:sz w:val="22"/>
          <w:szCs w:val="22"/>
        </w:rPr>
        <w:t>Управленческие умения:</w:t>
      </w:r>
    </w:p>
    <w:p w:rsidR="002A675A" w:rsidRPr="002A675A" w:rsidRDefault="002A675A" w:rsidP="002A675A">
      <w:pPr>
        <w:pStyle w:val="Doc-0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</w:pPr>
      <w:r w:rsidRPr="002A675A">
        <w:t>умение эффективно планировать, организовывать работу и контролировать ее выполнение;</w:t>
      </w:r>
    </w:p>
    <w:p w:rsidR="002A675A" w:rsidRPr="002A675A" w:rsidRDefault="002A675A" w:rsidP="002A675A">
      <w:pPr>
        <w:pStyle w:val="Doc-0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284"/>
      </w:pPr>
      <w:r w:rsidRPr="002A675A">
        <w:t>умение оперативно принимать и реализовывать управленческие решения.</w:t>
      </w:r>
    </w:p>
    <w:p w:rsidR="00DF621E" w:rsidRPr="00DF621E" w:rsidRDefault="00DF621E" w:rsidP="00DF621E">
      <w:pPr>
        <w:pStyle w:val="a3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</w:rPr>
      </w:pPr>
    </w:p>
    <w:p w:rsidR="00DF621E" w:rsidRPr="00A34BD6" w:rsidRDefault="00DF621E" w:rsidP="00A34BD6">
      <w:pPr>
        <w:rPr>
          <w:b/>
          <w:sz w:val="22"/>
          <w:szCs w:val="22"/>
        </w:rPr>
      </w:pPr>
      <w:r w:rsidRPr="00A34BD6">
        <w:rPr>
          <w:b/>
          <w:sz w:val="22"/>
          <w:szCs w:val="22"/>
        </w:rPr>
        <w:t>Профессионально-функциональные квалификационные требования</w:t>
      </w:r>
    </w:p>
    <w:p w:rsidR="00DF621E" w:rsidRPr="00A34BD6" w:rsidRDefault="00DF621E" w:rsidP="00A34BD6">
      <w:pPr>
        <w:ind w:firstLine="709"/>
        <w:jc w:val="both"/>
        <w:rPr>
          <w:sz w:val="22"/>
          <w:szCs w:val="22"/>
        </w:rPr>
      </w:pPr>
    </w:p>
    <w:p w:rsidR="002A675A" w:rsidRPr="002A675A" w:rsidRDefault="00A34BD6" w:rsidP="00626CE1">
      <w:pPr>
        <w:jc w:val="both"/>
        <w:rPr>
          <w:sz w:val="22"/>
          <w:szCs w:val="22"/>
        </w:rPr>
      </w:pPr>
      <w:r w:rsidRPr="00A34BD6">
        <w:rPr>
          <w:b/>
          <w:sz w:val="22"/>
          <w:szCs w:val="22"/>
        </w:rPr>
        <w:t xml:space="preserve">1. </w:t>
      </w:r>
      <w:proofErr w:type="gramStart"/>
      <w:r w:rsidRPr="00A34BD6">
        <w:rPr>
          <w:b/>
          <w:sz w:val="22"/>
          <w:szCs w:val="22"/>
        </w:rPr>
        <w:t>В</w:t>
      </w:r>
      <w:r w:rsidR="00DF621E" w:rsidRPr="00A34BD6">
        <w:rPr>
          <w:b/>
          <w:sz w:val="22"/>
          <w:szCs w:val="22"/>
        </w:rPr>
        <w:t>ысшее образование</w:t>
      </w:r>
      <w:r w:rsidR="00DF621E" w:rsidRPr="00A34BD6">
        <w:rPr>
          <w:sz w:val="22"/>
          <w:szCs w:val="22"/>
        </w:rPr>
        <w:t xml:space="preserve"> </w:t>
      </w:r>
      <w:r w:rsidR="002A675A" w:rsidRPr="002A675A">
        <w:rPr>
          <w:sz w:val="22"/>
          <w:szCs w:val="22"/>
        </w:rPr>
        <w:t xml:space="preserve">по направлениям подготовки (специальностям) профессионального образования «Экономика», «Экономическая безопасность», «Финансы и кредит», «Менеджмент», «Государственный аудит», «Управление персоналом», «Государственное и муниципальное управление», «Бизнес-информатика», «Юриспруденция», «Торговое дело», «Товароведение», «Жилищное хозяйство и коммунальная инфраструктура» или иному направлению подготовки (специальности), для которого </w:t>
      </w:r>
      <w:r w:rsidR="002A675A" w:rsidRPr="002A675A">
        <w:rPr>
          <w:bCs/>
          <w:sz w:val="22"/>
          <w:szCs w:val="22"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</w:r>
      <w:r w:rsidR="002A675A" w:rsidRPr="002A675A">
        <w:rPr>
          <w:sz w:val="22"/>
          <w:szCs w:val="22"/>
        </w:rPr>
        <w:t xml:space="preserve">. </w:t>
      </w:r>
      <w:proofErr w:type="gramEnd"/>
    </w:p>
    <w:p w:rsidR="004C6D20" w:rsidRDefault="004C6D20" w:rsidP="00A34BD6">
      <w:pPr>
        <w:jc w:val="both"/>
        <w:rPr>
          <w:b/>
          <w:sz w:val="22"/>
          <w:szCs w:val="22"/>
        </w:rPr>
      </w:pPr>
    </w:p>
    <w:p w:rsidR="00DF621E" w:rsidRPr="00A34BD6" w:rsidRDefault="00A34BD6" w:rsidP="00A34BD6">
      <w:pPr>
        <w:jc w:val="both"/>
        <w:rPr>
          <w:sz w:val="22"/>
          <w:szCs w:val="22"/>
        </w:rPr>
      </w:pPr>
      <w:r w:rsidRPr="00A34BD6">
        <w:rPr>
          <w:b/>
          <w:sz w:val="22"/>
          <w:szCs w:val="22"/>
        </w:rPr>
        <w:t>2. О</w:t>
      </w:r>
      <w:r w:rsidR="00DF621E" w:rsidRPr="00A34BD6">
        <w:rPr>
          <w:b/>
          <w:sz w:val="22"/>
          <w:szCs w:val="22"/>
        </w:rPr>
        <w:t>бладать следующими профессиональными знаниями</w:t>
      </w:r>
      <w:r w:rsidR="00DF621E" w:rsidRPr="00A34BD6">
        <w:rPr>
          <w:sz w:val="22"/>
          <w:szCs w:val="22"/>
        </w:rPr>
        <w:t xml:space="preserve"> в сфере законодательства Российской Федерации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hAnsi="Times New Roman"/>
        </w:rPr>
        <w:t>Бюджетный кодекс Российской Федерации;</w:t>
      </w:r>
      <w:r w:rsidRPr="002A675A">
        <w:rPr>
          <w:rFonts w:ascii="Times New Roman" w:eastAsiaTheme="minorHAnsi" w:hAnsi="Times New Roman"/>
        </w:rPr>
        <w:t xml:space="preserve"> 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 xml:space="preserve">Уголовный кодекс Российской Федерации (статья 172.1); 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Налоговый кодекс Российской Федерации;</w:t>
      </w:r>
    </w:p>
    <w:p w:rsidR="002A675A" w:rsidRPr="002A675A" w:rsidRDefault="002A675A" w:rsidP="002A675A">
      <w:pPr>
        <w:pStyle w:val="1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firstLine="284"/>
        <w:rPr>
          <w:rFonts w:ascii="Times New Roman" w:hAnsi="Times New Roman"/>
          <w:sz w:val="22"/>
        </w:rPr>
      </w:pPr>
      <w:r w:rsidRPr="002A675A">
        <w:rPr>
          <w:rFonts w:ascii="Times New Roman" w:hAnsi="Times New Roman"/>
          <w:sz w:val="22"/>
        </w:rPr>
        <w:t>Кодекс Российской Федерации об административных правонарушениях от 30 декабря 2001 г. № 195-ФЗ (Раздел 2, Глава 13, статья 13.19; Глава 19, статья 19.7; Глава 28);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Указ Президента РФ от 18 июля 2005 г. № 813 «О порядке и условиях командирования федеральных государственных гражданских служащих»;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Федеральный закон от 06 декабря 2011 г. № 402-ФЗ «О бухгалтерском учете»;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Федеральный закон от 29 декабря 2006 г. № 255-ФЗ «Об обязательном социальном страховании на случай временной нетрудоспособности и в связи с материнством»;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Федеральный закон от 01 апреля 1996 г. № 27-ФЗ "Об индивидуальном (персонифицированном) учете в системе обязательного пенсионного страхования";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lastRenderedPageBreak/>
        <w:t>Федеральный закон о федеральном бюджете на соответствующий год;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Федеральный закон от 25 января 2002 г. № 8-ФЗ «О Всероссийской переписи населения»;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Федеральный закон от 21 июля 2005 г. № 108-ФЗ «О Всероссийской сельскохозяйственной переписи»;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Федеральный закон от 02 мая 2006 г. № 59-ФЗ «О порядке рассмотрения обращений граждан Российской Федерации»;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hAnsi="Times New Roman"/>
        </w:rPr>
        <w:t>Федеральный закон от 27 июля 2006 г. № 152-ФЗ «О персональных данных»;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 xml:space="preserve">Постановление Правительства Российской Федерации от 2 июня 2008 г. </w:t>
      </w:r>
      <w:r w:rsidRPr="002A675A">
        <w:rPr>
          <w:rFonts w:ascii="Times New Roman" w:eastAsiaTheme="minorHAnsi" w:hAnsi="Times New Roman"/>
        </w:rPr>
        <w:br/>
        <w:t>№ 420 «О Федеральной службе государственной статистики»;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Постановление Правительства Российской Федерации от 06 сентября 2007 г. № 562 "Об утверждении Правил исчисления денежного содержания федеральных государственных гражданских служащих";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 xml:space="preserve">Распоряжение Правительства Российской Федерации от 6 мая 2008 г. </w:t>
      </w:r>
      <w:r w:rsidRPr="002A675A">
        <w:rPr>
          <w:rFonts w:ascii="Times New Roman" w:eastAsiaTheme="minorHAnsi" w:hAnsi="Times New Roman"/>
        </w:rPr>
        <w:br/>
        <w:t>№ 671-р «Об утверждении Федерального плана статистических работ»;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 xml:space="preserve">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применению; 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 xml:space="preserve">Приказ Министерства финансов Российской Федерации от 06 декабря 2010 г. № 162н "Об утверждении Плана счетов бюджетного учета и Инструкции по его применению"; 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Приказ Министерства финансов Российской Федерации от 28 декабря 2010 г.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Приказ Минфина России от 28.12.2017 N 259н "Об утверждении форм отчетов о расходах и численности работников федеральных государственных органов, государственных органов субъектов Российской Федерации, органов местного самоуправления";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Приказ Министерства финансов Российской Федерации от 30 марта 2015 г.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Приказ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назначения", Приказ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trike/>
        </w:rPr>
      </w:pPr>
      <w:r w:rsidRPr="002A675A">
        <w:rPr>
          <w:rFonts w:ascii="Times New Roman" w:hAnsi="Times New Roman"/>
        </w:rPr>
        <w:t>Приказ Министерства финансов Российской Федерации от 13 июня 1995 г. № 49 "Об утверждении Методических указаний по инвентаризации имущества и финансовых обязательств";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trike/>
        </w:rPr>
      </w:pPr>
      <w:r w:rsidRPr="002A675A">
        <w:rPr>
          <w:rFonts w:ascii="Times New Roman" w:hAnsi="Times New Roman"/>
        </w:rPr>
        <w:t>Приказы Министерства финансов Российской Федерации об утверждении федеральных стандартов бухгалтерского учета для организаций государственного сектора;</w:t>
      </w:r>
    </w:p>
    <w:p w:rsidR="002A675A" w:rsidRPr="002A675A" w:rsidRDefault="002A675A" w:rsidP="002A675A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trike/>
        </w:rPr>
      </w:pPr>
      <w:r w:rsidRPr="002A675A">
        <w:rPr>
          <w:rFonts w:ascii="Times New Roman" w:hAnsi="Times New Roman"/>
        </w:rPr>
        <w:t xml:space="preserve"> Указание Центрального банка Российской Федерации от 11 марта 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предпринимательства.</w:t>
      </w:r>
    </w:p>
    <w:p w:rsidR="004C6D20" w:rsidRDefault="004C6D20" w:rsidP="00A34BD6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</w:p>
    <w:p w:rsidR="00A34BD6" w:rsidRPr="00A34BD6" w:rsidRDefault="00A34BD6" w:rsidP="00A34BD6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A34BD6">
        <w:rPr>
          <w:b/>
          <w:sz w:val="22"/>
          <w:szCs w:val="22"/>
        </w:rPr>
        <w:t>3. Иные профессиональные знания</w:t>
      </w:r>
      <w:r w:rsidRPr="00A34BD6">
        <w:rPr>
          <w:sz w:val="22"/>
          <w:szCs w:val="22"/>
        </w:rPr>
        <w:t xml:space="preserve"> должны включать:  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="Calibri"/>
          <w:sz w:val="22"/>
          <w:szCs w:val="22"/>
        </w:rPr>
        <w:t xml:space="preserve">основы экономической теории; 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="Calibri"/>
          <w:sz w:val="22"/>
          <w:szCs w:val="22"/>
        </w:rPr>
        <w:t>основные направления бюджетной политики в Российской Федерации;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="Calibri"/>
          <w:sz w:val="22"/>
          <w:szCs w:val="22"/>
        </w:rPr>
        <w:t xml:space="preserve"> международный финансовый опыт; 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="Calibri"/>
          <w:sz w:val="22"/>
          <w:szCs w:val="22"/>
        </w:rPr>
        <w:t xml:space="preserve">стандарты бухгалтерского учета, включая МСФО; 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="Calibri"/>
          <w:sz w:val="22"/>
          <w:szCs w:val="22"/>
        </w:rPr>
        <w:t xml:space="preserve">стандарты аудиторской деятельности, включая МСА; 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="Calibri"/>
          <w:sz w:val="22"/>
          <w:szCs w:val="22"/>
        </w:rPr>
        <w:t xml:space="preserve">практика применения стандартов бухгалтерского учета, финансовой отчетности и аудиторской деятельности; 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="Calibri"/>
          <w:sz w:val="22"/>
          <w:szCs w:val="22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="Calibri"/>
          <w:sz w:val="22"/>
          <w:szCs w:val="22"/>
        </w:rPr>
        <w:t>система регулирования аудиторской деятельности (иерархия нормативных правовых актов, участники (субъекты) аудиторской деятельности, их функции, права и обязанности);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="Calibri"/>
          <w:sz w:val="22"/>
          <w:szCs w:val="22"/>
        </w:rPr>
        <w:lastRenderedPageBreak/>
        <w:t>практика применения законодательства о бухгалтерском учете;</w:t>
      </w:r>
    </w:p>
    <w:p w:rsidR="002A675A" w:rsidRPr="002A675A" w:rsidRDefault="002A675A" w:rsidP="002A675A">
      <w:pPr>
        <w:pStyle w:val="a3"/>
        <w:numPr>
          <w:ilvl w:val="0"/>
          <w:numId w:val="6"/>
        </w:numPr>
        <w:tabs>
          <w:tab w:val="left" w:pos="709"/>
          <w:tab w:val="left" w:pos="1060"/>
          <w:tab w:val="left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основы государственного управления;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sz w:val="22"/>
          <w:szCs w:val="22"/>
        </w:rPr>
        <w:t>организация труда и делопроизводства;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Theme="minorHAnsi"/>
          <w:sz w:val="22"/>
          <w:szCs w:val="22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Theme="minorHAnsi"/>
          <w:sz w:val="22"/>
          <w:szCs w:val="22"/>
        </w:rPr>
        <w:t>общие вопросы в области обеспечения информационной безопасности;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Theme="minorHAnsi"/>
          <w:sz w:val="22"/>
          <w:szCs w:val="22"/>
        </w:rPr>
        <w:t>порядок работы со служебной и секретной информацией;</w:t>
      </w:r>
    </w:p>
    <w:p w:rsidR="002A675A" w:rsidRPr="002A675A" w:rsidRDefault="002A675A" w:rsidP="002A675A">
      <w:pPr>
        <w:pStyle w:val="a3"/>
        <w:numPr>
          <w:ilvl w:val="0"/>
          <w:numId w:val="6"/>
        </w:numPr>
        <w:tabs>
          <w:tab w:val="left" w:pos="709"/>
          <w:tab w:val="left" w:pos="1060"/>
          <w:tab w:val="left" w:pos="1134"/>
        </w:tabs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eastAsiaTheme="minorHAnsi" w:hAnsi="Times New Roman"/>
        </w:rPr>
        <w:t>правила охраны труда и противопожарной безопасности;</w:t>
      </w:r>
    </w:p>
    <w:p w:rsidR="002A675A" w:rsidRPr="002A675A" w:rsidRDefault="002A675A" w:rsidP="002A675A">
      <w:pPr>
        <w:numPr>
          <w:ilvl w:val="0"/>
          <w:numId w:val="6"/>
        </w:numPr>
        <w:tabs>
          <w:tab w:val="left" w:pos="709"/>
          <w:tab w:val="left" w:pos="1060"/>
          <w:tab w:val="left" w:pos="1134"/>
          <w:tab w:val="left" w:pos="1276"/>
        </w:tabs>
        <w:ind w:left="0" w:firstLine="284"/>
        <w:jc w:val="both"/>
        <w:rPr>
          <w:rFonts w:eastAsia="Calibri"/>
          <w:sz w:val="22"/>
          <w:szCs w:val="22"/>
        </w:rPr>
      </w:pPr>
      <w:r w:rsidRPr="002A675A">
        <w:rPr>
          <w:rFonts w:eastAsiaTheme="minorHAnsi"/>
          <w:sz w:val="22"/>
          <w:szCs w:val="22"/>
        </w:rPr>
        <w:t>служебный распорядок Росстата.</w:t>
      </w:r>
    </w:p>
    <w:p w:rsidR="00100B4E" w:rsidRPr="00100B4E" w:rsidRDefault="00100B4E" w:rsidP="00100B4E">
      <w:pPr>
        <w:tabs>
          <w:tab w:val="left" w:pos="709"/>
          <w:tab w:val="left" w:pos="851"/>
        </w:tabs>
        <w:ind w:firstLine="284"/>
        <w:jc w:val="both"/>
        <w:rPr>
          <w:b/>
          <w:sz w:val="22"/>
          <w:szCs w:val="22"/>
        </w:rPr>
      </w:pPr>
    </w:p>
    <w:p w:rsidR="00A34BD6" w:rsidRPr="00A34BD6" w:rsidRDefault="00A34BD6" w:rsidP="00A34BD6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A34BD6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О</w:t>
      </w:r>
      <w:r w:rsidRPr="00A34BD6">
        <w:rPr>
          <w:b/>
          <w:sz w:val="22"/>
          <w:szCs w:val="22"/>
        </w:rPr>
        <w:t xml:space="preserve">бладать следующими профессиональными умениями:  </w:t>
      </w:r>
    </w:p>
    <w:p w:rsidR="002A675A" w:rsidRPr="002A675A" w:rsidRDefault="002A675A" w:rsidP="002A675A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9033"/>
        </w:tabs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применение бухгалтерских пакетов прикладных программ;</w:t>
      </w:r>
    </w:p>
    <w:p w:rsidR="002A675A" w:rsidRPr="002A675A" w:rsidRDefault="002A675A" w:rsidP="002A675A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9033"/>
        </w:tabs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экспертиза проектов нормативных правовых актов;</w:t>
      </w:r>
    </w:p>
    <w:p w:rsidR="002A675A" w:rsidRPr="002A675A" w:rsidRDefault="002A675A" w:rsidP="002A675A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9033"/>
        </w:tabs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оперативное принятие и реализация управленческих решений;</w:t>
      </w:r>
    </w:p>
    <w:p w:rsidR="002A675A" w:rsidRPr="002A675A" w:rsidRDefault="002A675A" w:rsidP="002A675A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9033"/>
        </w:tabs>
        <w:spacing w:after="0" w:line="240" w:lineRule="auto"/>
        <w:ind w:left="0" w:firstLine="284"/>
        <w:rPr>
          <w:rFonts w:ascii="Times New Roman" w:hAnsi="Times New Roman"/>
        </w:rPr>
      </w:pPr>
      <w:r w:rsidRPr="002A675A">
        <w:rPr>
          <w:rFonts w:ascii="Times New Roman" w:hAnsi="Times New Roman"/>
        </w:rPr>
        <w:t>ведение деловых переговоров;</w:t>
      </w:r>
    </w:p>
    <w:p w:rsidR="002A675A" w:rsidRPr="002A675A" w:rsidRDefault="002A675A" w:rsidP="002A675A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9033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2A675A" w:rsidRPr="002A675A" w:rsidRDefault="002A675A" w:rsidP="002A675A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9033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:rsidR="002A675A" w:rsidRPr="002A675A" w:rsidRDefault="002A675A" w:rsidP="002A675A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9033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 xml:space="preserve">стратегическое планирование и управление групповой деятельностью с учетом возможностей и особенностей </w:t>
      </w:r>
      <w:proofErr w:type="gramStart"/>
      <w:r w:rsidRPr="002A675A">
        <w:rPr>
          <w:rFonts w:ascii="Times New Roman" w:eastAsiaTheme="minorHAnsi" w:hAnsi="Times New Roman"/>
        </w:rPr>
        <w:t>применения</w:t>
      </w:r>
      <w:proofErr w:type="gramEnd"/>
      <w:r w:rsidRPr="002A675A">
        <w:rPr>
          <w:rFonts w:ascii="Times New Roman" w:eastAsiaTheme="minorHAnsi" w:hAnsi="Times New Roman"/>
        </w:rPr>
        <w:t xml:space="preserve"> современных информационно-коммуникационных технологий в государственных органах;</w:t>
      </w:r>
    </w:p>
    <w:p w:rsidR="004C6D20" w:rsidRPr="002A675A" w:rsidRDefault="002A675A" w:rsidP="002A675A">
      <w:pPr>
        <w:tabs>
          <w:tab w:val="left" w:pos="567"/>
          <w:tab w:val="left" w:pos="709"/>
          <w:tab w:val="left" w:pos="851"/>
        </w:tabs>
        <w:ind w:firstLine="284"/>
        <w:rPr>
          <w:b/>
          <w:sz w:val="22"/>
          <w:szCs w:val="22"/>
        </w:rPr>
      </w:pPr>
      <w:r w:rsidRPr="002A675A">
        <w:rPr>
          <w:rFonts w:eastAsiaTheme="minorHAnsi"/>
          <w:sz w:val="22"/>
          <w:szCs w:val="22"/>
        </w:rPr>
        <w:t xml:space="preserve">своевременное выявление и разрешение проблемных ситуаций, приводящих </w:t>
      </w:r>
      <w:r w:rsidRPr="002A675A">
        <w:rPr>
          <w:rFonts w:eastAsiaTheme="minorHAnsi"/>
          <w:bCs/>
          <w:sz w:val="22"/>
          <w:szCs w:val="22"/>
        </w:rPr>
        <w:t>к конфликту интересов</w:t>
      </w:r>
    </w:p>
    <w:p w:rsidR="002A675A" w:rsidRDefault="002A675A" w:rsidP="00A34BD6">
      <w:pPr>
        <w:tabs>
          <w:tab w:val="left" w:pos="709"/>
          <w:tab w:val="left" w:pos="851"/>
        </w:tabs>
        <w:rPr>
          <w:b/>
          <w:sz w:val="22"/>
          <w:szCs w:val="22"/>
        </w:rPr>
      </w:pPr>
    </w:p>
    <w:p w:rsidR="00A34BD6" w:rsidRPr="004C6D20" w:rsidRDefault="00A34BD6" w:rsidP="00A34BD6">
      <w:pPr>
        <w:tabs>
          <w:tab w:val="left" w:pos="709"/>
          <w:tab w:val="left" w:pos="851"/>
        </w:tabs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5. Обладать следующими функциональными знаниями:</w:t>
      </w:r>
    </w:p>
    <w:p w:rsidR="002A675A" w:rsidRPr="002A675A" w:rsidRDefault="002A675A" w:rsidP="002A675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методы бюджетного планирования;</w:t>
      </w:r>
    </w:p>
    <w:p w:rsidR="002A675A" w:rsidRPr="002A675A" w:rsidRDefault="002A675A" w:rsidP="002A675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принципы бюджетного учета и отчетности;</w:t>
      </w:r>
    </w:p>
    <w:p w:rsidR="002A675A" w:rsidRPr="002A675A" w:rsidRDefault="002A675A" w:rsidP="002A675A">
      <w:pPr>
        <w:pStyle w:val="a3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2A675A" w:rsidRPr="002A675A" w:rsidRDefault="002A675A" w:rsidP="002A675A">
      <w:pPr>
        <w:pStyle w:val="a3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2A675A" w:rsidRPr="002A675A" w:rsidRDefault="002A675A" w:rsidP="002A675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порядок подготовки обоснования закупок;</w:t>
      </w:r>
    </w:p>
    <w:p w:rsidR="002A675A" w:rsidRPr="002A675A" w:rsidRDefault="002A675A" w:rsidP="002A675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2A675A" w:rsidRPr="002A675A" w:rsidRDefault="002A675A" w:rsidP="002A675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2A675A" w:rsidRPr="002A675A" w:rsidRDefault="002A675A" w:rsidP="002A675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2A675A" w:rsidRPr="002A675A" w:rsidRDefault="002A675A" w:rsidP="002A675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этапы и порядок исполнения, изменения и расторжения контракта;</w:t>
      </w:r>
    </w:p>
    <w:p w:rsidR="002A675A" w:rsidRPr="002A675A" w:rsidRDefault="002A675A" w:rsidP="002A675A">
      <w:pPr>
        <w:pStyle w:val="a3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ответственность за нарушение законодательства о контрактной системе в сфере закупок;</w:t>
      </w:r>
    </w:p>
    <w:p w:rsidR="002A675A" w:rsidRPr="002A675A" w:rsidRDefault="002A675A" w:rsidP="002A675A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понятие нормы права, нормативного правового акта, правоотношений и их признаки;</w:t>
      </w:r>
    </w:p>
    <w:p w:rsidR="002A675A" w:rsidRPr="002A675A" w:rsidRDefault="002A675A" w:rsidP="002A675A">
      <w:pPr>
        <w:numPr>
          <w:ilvl w:val="0"/>
          <w:numId w:val="8"/>
        </w:numPr>
        <w:tabs>
          <w:tab w:val="left" w:pos="0"/>
          <w:tab w:val="left" w:pos="567"/>
        </w:tabs>
        <w:ind w:left="0" w:firstLine="284"/>
        <w:jc w:val="both"/>
        <w:rPr>
          <w:sz w:val="22"/>
          <w:szCs w:val="22"/>
        </w:rPr>
      </w:pPr>
      <w:r w:rsidRPr="002A675A">
        <w:rPr>
          <w:sz w:val="22"/>
          <w:szCs w:val="22"/>
        </w:rPr>
        <w:t>порядок обеспечения сохранности и конфиденциальности первичных бухгалтерских данных;</w:t>
      </w:r>
    </w:p>
    <w:p w:rsidR="002A675A" w:rsidRPr="002A675A" w:rsidRDefault="002A675A" w:rsidP="002A675A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A675A">
        <w:rPr>
          <w:sz w:val="22"/>
          <w:szCs w:val="22"/>
        </w:rPr>
        <w:t>методы обеспечения сохранности бухгалтерской информации.</w:t>
      </w:r>
    </w:p>
    <w:p w:rsidR="00A34BD6" w:rsidRPr="002A675A" w:rsidRDefault="00A34BD6" w:rsidP="002A675A">
      <w:pPr>
        <w:tabs>
          <w:tab w:val="left" w:pos="567"/>
          <w:tab w:val="left" w:pos="709"/>
          <w:tab w:val="left" w:pos="851"/>
        </w:tabs>
        <w:ind w:firstLine="284"/>
        <w:jc w:val="both"/>
        <w:rPr>
          <w:sz w:val="22"/>
          <w:szCs w:val="22"/>
        </w:rPr>
      </w:pPr>
    </w:p>
    <w:p w:rsidR="00A34BD6" w:rsidRPr="00A34BD6" w:rsidRDefault="00A34BD6" w:rsidP="00A34BD6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A34BD6">
        <w:rPr>
          <w:b/>
          <w:sz w:val="22"/>
          <w:szCs w:val="22"/>
        </w:rPr>
        <w:t xml:space="preserve">6. Обладать следующими функциональными умениями:  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подготовка обоснований бюджетных ассигнований на планируемый период для государственного органа;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анализ эффективности и результативности расходования бюджетных средств;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проведение инвентаризации денежных средств, товарно-материальных ценностей, расчетов с поставщиками и подрядчиками;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 xml:space="preserve">подготовка пакета документов на списание движимого имущества; 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планирование  закупок;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контроль осуществления закупок;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осуществление закупки у единственного поставщика (подрядчика, исполнителя);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lastRenderedPageBreak/>
        <w:t>исполнение государственных контрактов;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составление, заключение, изменение и расторжение контрактов;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подготовка планов закупок;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подготовка обоснования закупок;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разработка, рассмотрение и согласование проектов распорядительных актов и других документов;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публичные выступления;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владение конструктивной критикой;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Theme="minorHAnsi" w:hAnsi="Times New Roman"/>
        </w:rPr>
      </w:pPr>
      <w:r w:rsidRPr="002A675A">
        <w:rPr>
          <w:rFonts w:ascii="Times New Roman" w:eastAsiaTheme="minorHAnsi" w:hAnsi="Times New Roman"/>
        </w:rPr>
        <w:t>работа с базами данных;</w:t>
      </w:r>
    </w:p>
    <w:p w:rsidR="002A675A" w:rsidRPr="002A675A" w:rsidRDefault="002A675A" w:rsidP="002A675A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rPr>
          <w:rFonts w:ascii="Times New Roman" w:hAnsi="Times New Roman"/>
        </w:rPr>
      </w:pPr>
      <w:r w:rsidRPr="002A675A">
        <w:rPr>
          <w:rFonts w:ascii="Times New Roman" w:eastAsiaTheme="minorHAnsi" w:hAnsi="Times New Roman"/>
        </w:rPr>
        <w:t>умение контролировать качество и согласованность полученных результатов.</w:t>
      </w:r>
    </w:p>
    <w:p w:rsidR="00A34BD6" w:rsidRPr="004C6D20" w:rsidRDefault="00A34BD6" w:rsidP="004C6D20">
      <w:pPr>
        <w:tabs>
          <w:tab w:val="left" w:pos="709"/>
          <w:tab w:val="left" w:pos="851"/>
          <w:tab w:val="left" w:pos="1060"/>
          <w:tab w:val="left" w:pos="1134"/>
        </w:tabs>
        <w:ind w:left="709" w:firstLine="284"/>
        <w:jc w:val="both"/>
        <w:rPr>
          <w:color w:val="000000"/>
          <w:sz w:val="22"/>
          <w:szCs w:val="22"/>
        </w:rPr>
      </w:pPr>
    </w:p>
    <w:p w:rsidR="00A34BD6" w:rsidRPr="004C6D20" w:rsidRDefault="00A34BD6" w:rsidP="00A34BD6">
      <w:pPr>
        <w:jc w:val="both"/>
        <w:rPr>
          <w:sz w:val="22"/>
          <w:szCs w:val="22"/>
        </w:rPr>
      </w:pP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Квалификационные требования компьютерной грамотности,</w:t>
      </w:r>
    </w:p>
    <w:p w:rsidR="0055085F" w:rsidRPr="004C6D20" w:rsidRDefault="0055085F" w:rsidP="0055085F">
      <w:pPr>
        <w:jc w:val="center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55085F" w:rsidRPr="004C6D20" w:rsidRDefault="0055085F" w:rsidP="0055085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1. Знание основ информационной безопасности и защиты информации,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C6D20">
        <w:rPr>
          <w:sz w:val="22"/>
          <w:szCs w:val="22"/>
        </w:rPr>
        <w:t>фишинговые</w:t>
      </w:r>
      <w:proofErr w:type="spellEnd"/>
      <w:r w:rsidRPr="004C6D20">
        <w:rPr>
          <w:sz w:val="22"/>
          <w:szCs w:val="22"/>
        </w:rPr>
        <w:t xml:space="preserve">» письма и </w:t>
      </w:r>
      <w:proofErr w:type="gramStart"/>
      <w:r w:rsidRPr="004C6D20">
        <w:rPr>
          <w:sz w:val="22"/>
          <w:szCs w:val="22"/>
        </w:rPr>
        <w:t>спам-рассылки</w:t>
      </w:r>
      <w:proofErr w:type="gramEnd"/>
      <w:r w:rsidRPr="004C6D20">
        <w:rPr>
          <w:sz w:val="22"/>
          <w:szCs w:val="22"/>
        </w:rPr>
        <w:t>, умение корректно и своевременно реагировать на получение таких электронных сообщений;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правила и ограничения подключения внешних устройств (</w:t>
      </w:r>
      <w:proofErr w:type="spellStart"/>
      <w:r w:rsidRPr="004C6D20">
        <w:rPr>
          <w:sz w:val="22"/>
          <w:szCs w:val="22"/>
        </w:rPr>
        <w:t>флеш</w:t>
      </w:r>
      <w:proofErr w:type="spellEnd"/>
      <w:r w:rsidRPr="004C6D20">
        <w:rPr>
          <w:sz w:val="22"/>
          <w:szCs w:val="22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2. Знание основных положений законодательства о персональных данных,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персональных данных, принципы и условия их обработки;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меры по обеспечению безопасности персональных данных при их обработке в информационных системах.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4C6D20" w:rsidRDefault="004C6D20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3. Знание общих принципов функционирования системы электронного документооборота,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4. Знание основных положений законодательства об электронной подписи, включая: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понятие и виды электронных подписей;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 xml:space="preserve">условия признания электронных документов, подписанных электронной подписью, </w:t>
      </w:r>
      <w:proofErr w:type="gramStart"/>
      <w:r w:rsidRPr="004C6D20">
        <w:rPr>
          <w:sz w:val="22"/>
          <w:szCs w:val="22"/>
        </w:rPr>
        <w:t>равнозначными</w:t>
      </w:r>
      <w:proofErr w:type="gramEnd"/>
      <w:r w:rsidRPr="004C6D20">
        <w:rPr>
          <w:sz w:val="22"/>
          <w:szCs w:val="22"/>
        </w:rPr>
        <w:t xml:space="preserve"> документам на бумажном носителе, подписанным собственноручной подписью.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4C6D20">
        <w:rPr>
          <w:b/>
          <w:sz w:val="22"/>
          <w:szCs w:val="22"/>
        </w:rPr>
        <w:t>5. Основные знания и умения по применению персонального компьютера: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lastRenderedPageBreak/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4C6D20">
        <w:rPr>
          <w:sz w:val="22"/>
          <w:szCs w:val="22"/>
          <w:lang w:val="en-US"/>
        </w:rPr>
        <w:t>pravo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gov</w:t>
      </w:r>
      <w:proofErr w:type="spellEnd"/>
      <w:r w:rsidRPr="004C6D20">
        <w:rPr>
          <w:sz w:val="22"/>
          <w:szCs w:val="22"/>
        </w:rPr>
        <w:t>.</w:t>
      </w:r>
      <w:proofErr w:type="spellStart"/>
      <w:r w:rsidRPr="004C6D20">
        <w:rPr>
          <w:sz w:val="22"/>
          <w:szCs w:val="22"/>
          <w:lang w:val="en-US"/>
        </w:rPr>
        <w:t>ru</w:t>
      </w:r>
      <w:proofErr w:type="spellEnd"/>
      <w:r w:rsidRPr="004C6D20">
        <w:rPr>
          <w:sz w:val="22"/>
          <w:szCs w:val="22"/>
        </w:rPr>
        <w:t>);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C6D20">
        <w:rPr>
          <w:sz w:val="22"/>
          <w:szCs w:val="22"/>
        </w:rPr>
        <w:t>умение работать с общими сетевыми ресурсами (сетевыми дисками, папками).</w:t>
      </w: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55085F" w:rsidRPr="004C6D20" w:rsidRDefault="0055085F" w:rsidP="0055085F">
      <w:pPr>
        <w:ind w:firstLine="284"/>
        <w:jc w:val="center"/>
        <w:rPr>
          <w:sz w:val="22"/>
          <w:szCs w:val="22"/>
        </w:rPr>
      </w:pPr>
      <w:r w:rsidRPr="004C6D20">
        <w:rPr>
          <w:sz w:val="22"/>
          <w:szCs w:val="22"/>
        </w:rPr>
        <w:t>____________________________</w:t>
      </w:r>
    </w:p>
    <w:sectPr w:rsidR="0055085F" w:rsidRPr="004C6D20" w:rsidSect="004C6D20">
      <w:headerReference w:type="default" r:id="rId8"/>
      <w:pgSz w:w="11906" w:h="16838"/>
      <w:pgMar w:top="568" w:right="566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5A" w:rsidRDefault="002A675A" w:rsidP="004C6D20">
      <w:r>
        <w:separator/>
      </w:r>
    </w:p>
  </w:endnote>
  <w:endnote w:type="continuationSeparator" w:id="0">
    <w:p w:rsidR="002A675A" w:rsidRDefault="002A675A" w:rsidP="004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5A" w:rsidRDefault="002A675A" w:rsidP="004C6D20">
      <w:r>
        <w:separator/>
      </w:r>
    </w:p>
  </w:footnote>
  <w:footnote w:type="continuationSeparator" w:id="0">
    <w:p w:rsidR="002A675A" w:rsidRDefault="002A675A" w:rsidP="004C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2634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A675A" w:rsidRPr="004C6D20" w:rsidRDefault="002A675A" w:rsidP="004C6D20">
        <w:pPr>
          <w:pStyle w:val="a6"/>
          <w:jc w:val="center"/>
          <w:rPr>
            <w:sz w:val="22"/>
            <w:szCs w:val="22"/>
          </w:rPr>
        </w:pPr>
        <w:r w:rsidRPr="004C6D20">
          <w:rPr>
            <w:sz w:val="22"/>
            <w:szCs w:val="22"/>
          </w:rPr>
          <w:fldChar w:fldCharType="begin"/>
        </w:r>
        <w:r w:rsidRPr="004C6D20">
          <w:rPr>
            <w:sz w:val="22"/>
            <w:szCs w:val="22"/>
          </w:rPr>
          <w:instrText>PAGE   \* MERGEFORMAT</w:instrText>
        </w:r>
        <w:r w:rsidRPr="004C6D20">
          <w:rPr>
            <w:sz w:val="22"/>
            <w:szCs w:val="22"/>
          </w:rPr>
          <w:fldChar w:fldCharType="separate"/>
        </w:r>
        <w:r w:rsidR="00AC01B4">
          <w:rPr>
            <w:noProof/>
            <w:sz w:val="22"/>
            <w:szCs w:val="22"/>
          </w:rPr>
          <w:t>1</w:t>
        </w:r>
        <w:r w:rsidRPr="004C6D2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21B"/>
    <w:multiLevelType w:val="hybridMultilevel"/>
    <w:tmpl w:val="48C04E18"/>
    <w:lvl w:ilvl="0" w:tplc="5D7604D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0A0F"/>
    <w:multiLevelType w:val="hybridMultilevel"/>
    <w:tmpl w:val="EE72152C"/>
    <w:lvl w:ilvl="0" w:tplc="AD3A266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1D7678"/>
    <w:multiLevelType w:val="hybridMultilevel"/>
    <w:tmpl w:val="225EC69C"/>
    <w:lvl w:ilvl="0" w:tplc="EC84169C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4A5D4C"/>
    <w:multiLevelType w:val="hybridMultilevel"/>
    <w:tmpl w:val="EA3CB2B6"/>
    <w:lvl w:ilvl="0" w:tplc="AD3A2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521F0"/>
    <w:multiLevelType w:val="hybridMultilevel"/>
    <w:tmpl w:val="920ECFC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9132AD"/>
    <w:multiLevelType w:val="hybridMultilevel"/>
    <w:tmpl w:val="CBE22E5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757C0"/>
    <w:multiLevelType w:val="hybridMultilevel"/>
    <w:tmpl w:val="D68C54CA"/>
    <w:lvl w:ilvl="0" w:tplc="E43C6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C54DF"/>
    <w:multiLevelType w:val="hybridMultilevel"/>
    <w:tmpl w:val="491409FC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6B480C"/>
    <w:multiLevelType w:val="hybridMultilevel"/>
    <w:tmpl w:val="8A569E12"/>
    <w:lvl w:ilvl="0" w:tplc="5AB2C168">
      <w:start w:val="1"/>
      <w:numFmt w:val="russianLower"/>
      <w:lvlText w:val="%1)."/>
      <w:lvlJc w:val="left"/>
      <w:pPr>
        <w:ind w:left="2138" w:hanging="360"/>
      </w:pPr>
      <w:rPr>
        <w:rFonts w:hint="default"/>
      </w:rPr>
    </w:lvl>
    <w:lvl w:ilvl="1" w:tplc="718688DA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25B5D"/>
    <w:multiLevelType w:val="hybridMultilevel"/>
    <w:tmpl w:val="88B0336E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E"/>
    <w:rsid w:val="00100B4E"/>
    <w:rsid w:val="001B4BFF"/>
    <w:rsid w:val="001C0394"/>
    <w:rsid w:val="002A675A"/>
    <w:rsid w:val="00401961"/>
    <w:rsid w:val="004C6D20"/>
    <w:rsid w:val="0055085F"/>
    <w:rsid w:val="0062350D"/>
    <w:rsid w:val="00626CE1"/>
    <w:rsid w:val="006D4D52"/>
    <w:rsid w:val="00A34BD6"/>
    <w:rsid w:val="00AC01B4"/>
    <w:rsid w:val="00CC237E"/>
    <w:rsid w:val="00D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621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DF621E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621E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F621E"/>
    <w:rPr>
      <w:rFonts w:ascii="Calibri" w:eastAsia="Calibri" w:hAnsi="Calibri" w:cs="Times New Roman"/>
    </w:rPr>
  </w:style>
  <w:style w:type="character" w:styleId="a5">
    <w:name w:val="footnote reference"/>
    <w:rsid w:val="00A34BD6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A34BD6"/>
    <w:pPr>
      <w:ind w:left="720"/>
      <w:jc w:val="both"/>
    </w:pPr>
    <w:rPr>
      <w:rFonts w:ascii="Calibri" w:eastAsia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D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6</cp:revision>
  <dcterms:created xsi:type="dcterms:W3CDTF">2020-02-05T06:07:00Z</dcterms:created>
  <dcterms:modified xsi:type="dcterms:W3CDTF">2021-04-26T11:43:00Z</dcterms:modified>
</cp:coreProperties>
</file>